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C75" w:rsidRPr="00580961" w:rsidRDefault="00580961" w:rsidP="00580961">
      <w:pPr>
        <w:jc w:val="center"/>
        <w:rPr>
          <w:b/>
          <w:sz w:val="36"/>
          <w:szCs w:val="36"/>
          <w:u w:val="single"/>
        </w:rPr>
      </w:pPr>
      <w:r w:rsidRPr="00580961">
        <w:rPr>
          <w:b/>
          <w:sz w:val="36"/>
          <w:szCs w:val="36"/>
          <w:u w:val="single"/>
        </w:rPr>
        <w:t>SFGH ED Bedside Ultrasound Ordering</w:t>
      </w:r>
    </w:p>
    <w:p w:rsidR="00580961" w:rsidRDefault="00580961" w:rsidP="00580961">
      <w:pPr>
        <w:jc w:val="center"/>
        <w:rPr>
          <w:b/>
          <w:i/>
          <w:u w:val="single"/>
        </w:rPr>
      </w:pPr>
    </w:p>
    <w:p w:rsidR="00580961" w:rsidRDefault="00580961" w:rsidP="00580961">
      <w:pPr>
        <w:pStyle w:val="ListParagraph"/>
        <w:numPr>
          <w:ilvl w:val="0"/>
          <w:numId w:val="1"/>
        </w:numPr>
        <w:rPr>
          <w:b/>
          <w:i/>
          <w:u w:val="single"/>
        </w:rPr>
      </w:pPr>
      <w:r w:rsidRPr="00580961">
        <w:rPr>
          <w:b/>
          <w:i/>
          <w:u w:val="single"/>
        </w:rPr>
        <w:t xml:space="preserve">Place </w:t>
      </w:r>
      <w:r>
        <w:rPr>
          <w:b/>
          <w:i/>
          <w:u w:val="single"/>
        </w:rPr>
        <w:t>an order for a ED B/S Ultrasound</w:t>
      </w:r>
    </w:p>
    <w:p w:rsidR="00580961" w:rsidRDefault="00580961" w:rsidP="00580961">
      <w:pPr>
        <w:pStyle w:val="ListParagraph"/>
        <w:rPr>
          <w:b/>
          <w:i/>
          <w:u w:val="single"/>
        </w:rPr>
      </w:pPr>
      <w:r>
        <w:rPr>
          <w:b/>
          <w:i/>
          <w:noProof/>
          <w:u w:val="single"/>
        </w:rPr>
        <w:drawing>
          <wp:inline distT="0" distB="0" distL="0" distR="0">
            <wp:extent cx="6667500" cy="338788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s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38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61" w:rsidRDefault="00580961" w:rsidP="00580961">
      <w:pPr>
        <w:pStyle w:val="ListParagraph"/>
        <w:rPr>
          <w:b/>
          <w:i/>
          <w:u w:val="single"/>
        </w:rPr>
      </w:pPr>
      <w:r>
        <w:rPr>
          <w:b/>
          <w:i/>
          <w:noProof/>
          <w:u w:val="single"/>
        </w:rPr>
        <w:drawing>
          <wp:inline distT="0" distB="0" distL="0" distR="0">
            <wp:extent cx="6527800" cy="3335734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s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333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61" w:rsidRDefault="00580961">
      <w:pPr>
        <w:rPr>
          <w:b/>
          <w:i/>
          <w:u w:val="single"/>
        </w:rPr>
      </w:pPr>
      <w:r>
        <w:rPr>
          <w:b/>
          <w:i/>
          <w:u w:val="single"/>
        </w:rPr>
        <w:br w:type="page"/>
      </w:r>
    </w:p>
    <w:p w:rsidR="00580961" w:rsidRDefault="00580961" w:rsidP="00580961">
      <w:pPr>
        <w:pStyle w:val="ListParagraph"/>
        <w:rPr>
          <w:b/>
          <w:i/>
          <w:u w:val="single"/>
        </w:rPr>
      </w:pPr>
      <w:r>
        <w:rPr>
          <w:b/>
          <w:i/>
          <w:u w:val="single"/>
        </w:rPr>
        <w:lastRenderedPageBreak/>
        <w:t xml:space="preserve">You can confirm your order by looking in the </w:t>
      </w:r>
      <w:r w:rsidRPr="00EA195E">
        <w:rPr>
          <w:b/>
          <w:i/>
          <w:color w:val="FF0000"/>
          <w:u w:val="single"/>
        </w:rPr>
        <w:t xml:space="preserve">Order Section </w:t>
      </w:r>
      <w:r>
        <w:rPr>
          <w:b/>
          <w:i/>
          <w:u w:val="single"/>
        </w:rPr>
        <w:t>of the Chart:</w:t>
      </w:r>
    </w:p>
    <w:p w:rsidR="00580961" w:rsidRDefault="00580961" w:rsidP="00580961">
      <w:pPr>
        <w:pStyle w:val="ListParagraph"/>
        <w:rPr>
          <w:b/>
          <w:i/>
          <w:u w:val="single"/>
        </w:rPr>
      </w:pPr>
      <w:bookmarkStart w:id="0" w:name="_GoBack"/>
      <w:r>
        <w:rPr>
          <w:b/>
          <w:i/>
          <w:noProof/>
          <w:u w:val="single"/>
        </w:rPr>
        <w:drawing>
          <wp:inline distT="0" distB="0" distL="0" distR="0">
            <wp:extent cx="5899150" cy="3006298"/>
            <wp:effectExtent l="0" t="0" r="635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s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349" cy="300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i/>
          <w:noProof/>
          <w:u w:val="single"/>
        </w:rPr>
        <w:drawing>
          <wp:inline distT="0" distB="0" distL="0" distR="0">
            <wp:extent cx="5943600" cy="30270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s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61" w:rsidRDefault="00580961" w:rsidP="00580961">
      <w:pPr>
        <w:pStyle w:val="ListParagraph"/>
        <w:rPr>
          <w:b/>
          <w:i/>
          <w:u w:val="single"/>
        </w:rPr>
      </w:pPr>
    </w:p>
    <w:p w:rsidR="00EA195E" w:rsidRDefault="00EA195E">
      <w:pPr>
        <w:rPr>
          <w:b/>
          <w:i/>
          <w:u w:val="single"/>
        </w:rPr>
      </w:pPr>
      <w:r>
        <w:rPr>
          <w:b/>
          <w:i/>
          <w:u w:val="single"/>
        </w:rPr>
        <w:br w:type="page"/>
      </w:r>
    </w:p>
    <w:p w:rsidR="00580961" w:rsidRDefault="00580961" w:rsidP="00580961">
      <w:pPr>
        <w:pStyle w:val="ListParagraph"/>
        <w:numPr>
          <w:ilvl w:val="0"/>
          <w:numId w:val="1"/>
        </w:numPr>
        <w:rPr>
          <w:b/>
          <w:i/>
          <w:u w:val="single"/>
        </w:rPr>
      </w:pPr>
      <w:r>
        <w:rPr>
          <w:b/>
          <w:i/>
          <w:u w:val="single"/>
        </w:rPr>
        <w:lastRenderedPageBreak/>
        <w:t xml:space="preserve">Select an </w:t>
      </w:r>
      <w:r w:rsidR="00C73228">
        <w:rPr>
          <w:b/>
          <w:i/>
          <w:u w:val="single"/>
        </w:rPr>
        <w:t>Ultrasound</w:t>
      </w:r>
      <w:r w:rsidR="00EA195E">
        <w:rPr>
          <w:b/>
          <w:i/>
          <w:u w:val="single"/>
        </w:rPr>
        <w:t xml:space="preserve"> Machine</w:t>
      </w:r>
      <w:r>
        <w:rPr>
          <w:b/>
          <w:i/>
          <w:u w:val="single"/>
        </w:rPr>
        <w:t xml:space="preserve"> of your choice</w:t>
      </w:r>
      <w:r w:rsidR="00C73228">
        <w:rPr>
          <w:b/>
          <w:i/>
          <w:u w:val="single"/>
        </w:rPr>
        <w:t xml:space="preserve"> and Press the “</w:t>
      </w:r>
      <w:r w:rsidR="00C73228" w:rsidRPr="00EA195E">
        <w:rPr>
          <w:b/>
          <w:i/>
          <w:color w:val="FF0000"/>
          <w:u w:val="single"/>
        </w:rPr>
        <w:t>Patient</w:t>
      </w:r>
      <w:r w:rsidR="00C73228">
        <w:rPr>
          <w:b/>
          <w:i/>
          <w:u w:val="single"/>
        </w:rPr>
        <w:t>” Button</w:t>
      </w:r>
      <w:r w:rsidR="00EA195E">
        <w:rPr>
          <w:b/>
          <w:i/>
          <w:u w:val="single"/>
        </w:rPr>
        <w:t xml:space="preserve"> and Select “</w:t>
      </w:r>
      <w:proofErr w:type="spellStart"/>
      <w:r w:rsidR="00EA195E" w:rsidRPr="00EA195E">
        <w:rPr>
          <w:b/>
          <w:i/>
          <w:color w:val="FF0000"/>
          <w:u w:val="single"/>
        </w:rPr>
        <w:t>Worklist</w:t>
      </w:r>
      <w:proofErr w:type="spellEnd"/>
      <w:r w:rsidR="00EA195E">
        <w:rPr>
          <w:b/>
          <w:i/>
          <w:u w:val="single"/>
        </w:rPr>
        <w:t>”</w:t>
      </w:r>
      <w:r w:rsidR="00C73228">
        <w:rPr>
          <w:b/>
          <w:i/>
          <w:u w:val="single"/>
        </w:rPr>
        <w:t>:</w:t>
      </w:r>
    </w:p>
    <w:p w:rsidR="00EA195E" w:rsidRPr="00EA195E" w:rsidRDefault="00EA195E" w:rsidP="00EA195E">
      <w:pPr>
        <w:ind w:left="360"/>
        <w:rPr>
          <w:b/>
          <w:i/>
          <w:u w:val="single"/>
        </w:rPr>
      </w:pPr>
      <w:r>
        <w:rPr>
          <w:noProof/>
        </w:rPr>
        <w:drawing>
          <wp:inline distT="0" distB="0" distL="0" distR="0" wp14:anchorId="6B78A08B" wp14:editId="0DB3DB9A">
            <wp:extent cx="6694157" cy="2514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lis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15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5E" w:rsidRDefault="00EA195E" w:rsidP="00EA195E">
      <w:pPr>
        <w:pStyle w:val="ListParagraph"/>
        <w:rPr>
          <w:b/>
          <w:i/>
          <w:u w:val="single"/>
        </w:rPr>
      </w:pPr>
    </w:p>
    <w:p w:rsidR="00EA195E" w:rsidRDefault="00EA195E" w:rsidP="00EA195E">
      <w:pPr>
        <w:pStyle w:val="ListParagraph"/>
        <w:numPr>
          <w:ilvl w:val="0"/>
          <w:numId w:val="1"/>
        </w:numPr>
        <w:rPr>
          <w:b/>
          <w:i/>
          <w:u w:val="single"/>
        </w:rPr>
      </w:pPr>
      <w:r>
        <w:rPr>
          <w:b/>
          <w:i/>
          <w:u w:val="single"/>
        </w:rPr>
        <w:t>Select the patient’s info and press done… Happy Scanning!!!!</w:t>
      </w:r>
    </w:p>
    <w:p w:rsidR="00EA195E" w:rsidRDefault="00EA195E" w:rsidP="00EA195E">
      <w:pPr>
        <w:pStyle w:val="ListParagraph"/>
        <w:numPr>
          <w:ilvl w:val="0"/>
          <w:numId w:val="1"/>
        </w:numPr>
        <w:rPr>
          <w:b/>
          <w:i/>
          <w:u w:val="single"/>
        </w:rPr>
      </w:pPr>
      <w:r>
        <w:rPr>
          <w:b/>
          <w:i/>
          <w:u w:val="single"/>
        </w:rPr>
        <w:t>If you do not see your patient’s information, select the “</w:t>
      </w:r>
      <w:r w:rsidRPr="00EA195E">
        <w:rPr>
          <w:b/>
          <w:i/>
          <w:color w:val="FF0000"/>
          <w:u w:val="single"/>
        </w:rPr>
        <w:t>Update</w:t>
      </w:r>
      <w:r>
        <w:rPr>
          <w:b/>
          <w:i/>
          <w:u w:val="single"/>
        </w:rPr>
        <w:t>” Button</w:t>
      </w:r>
    </w:p>
    <w:p w:rsidR="00EA195E" w:rsidRPr="00EA195E" w:rsidRDefault="00EA195E" w:rsidP="00EA195E">
      <w:pPr>
        <w:ind w:left="360"/>
        <w:rPr>
          <w:b/>
          <w:i/>
          <w:u w:val="single"/>
        </w:rPr>
      </w:pPr>
      <w:r>
        <w:rPr>
          <w:noProof/>
        </w:rPr>
        <w:drawing>
          <wp:inline distT="0" distB="0" distL="0" distR="0" wp14:anchorId="2E158217" wp14:editId="0A2C7125">
            <wp:extent cx="6727966" cy="25273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date Worklis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966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95E" w:rsidRPr="00EA19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3341F"/>
    <w:multiLevelType w:val="hybridMultilevel"/>
    <w:tmpl w:val="2D1C0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961"/>
    <w:rsid w:val="0047620B"/>
    <w:rsid w:val="00580961"/>
    <w:rsid w:val="00AD1C75"/>
    <w:rsid w:val="00C73228"/>
    <w:rsid w:val="00EA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09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09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3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UCSF</Company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Knight, Roneesha</dc:creator>
  <cp:lastModifiedBy>Knight, Roneesha</cp:lastModifiedBy>
  <cp:revision>2</cp:revision>
  <dcterms:created xsi:type="dcterms:W3CDTF">2015-11-19T04:38:00Z</dcterms:created>
  <dcterms:modified xsi:type="dcterms:W3CDTF">2015-11-20T03:50:00Z</dcterms:modified>
</cp:coreProperties>
</file>